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66" w:rsidRPr="002E6288" w:rsidRDefault="00672366" w:rsidP="00672366">
      <w:pPr>
        <w:pStyle w:val="a3"/>
        <w:shd w:val="clear" w:color="auto" w:fill="FDFEFF"/>
        <w:spacing w:before="0" w:beforeAutospacing="0" w:after="0" w:afterAutospacing="0"/>
        <w:ind w:firstLine="709"/>
        <w:jc w:val="center"/>
        <w:rPr>
          <w:b/>
        </w:rPr>
      </w:pPr>
      <w:r w:rsidRPr="002E6288">
        <w:rPr>
          <w:b/>
        </w:rPr>
        <w:t>ЭВОЛЮЦИЯ УПРАВЛЕНЧЕСКОЙ МЫСЛИ И ЗАРУБЕЖНЫЙ ОПЫТ МЕНЕДЖМЕНТА</w:t>
      </w:r>
    </w:p>
    <w:p w:rsidR="004514D9" w:rsidRDefault="004514D9"/>
    <w:p w:rsidR="00672366" w:rsidRPr="00A33BA0" w:rsidRDefault="00672366" w:rsidP="00672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33BA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Задание 7</w:t>
      </w:r>
    </w:p>
    <w:p w:rsidR="00672366" w:rsidRPr="00A33BA0" w:rsidRDefault="00672366" w:rsidP="00672366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сравнительный анализ и заполните таблицу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2299"/>
        <w:gridCol w:w="2295"/>
        <w:gridCol w:w="2285"/>
        <w:gridCol w:w="2286"/>
      </w:tblGrid>
      <w:tr w:rsidR="00672366" w:rsidRPr="00A33BA0" w:rsidTr="00791519">
        <w:tc>
          <w:tcPr>
            <w:tcW w:w="2299" w:type="dxa"/>
            <w:vMerge w:val="restart"/>
          </w:tcPr>
          <w:p w:rsidR="00672366" w:rsidRPr="00A33BA0" w:rsidRDefault="00672366" w:rsidP="0079151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Элементы </w:t>
            </w:r>
          </w:p>
          <w:p w:rsidR="00672366" w:rsidRPr="00A33BA0" w:rsidRDefault="00672366" w:rsidP="0079151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философии</w:t>
            </w:r>
          </w:p>
        </w:tc>
        <w:tc>
          <w:tcPr>
            <w:tcW w:w="6866" w:type="dxa"/>
            <w:gridSpan w:val="3"/>
          </w:tcPr>
          <w:p w:rsidR="00672366" w:rsidRPr="00A33BA0" w:rsidRDefault="00672366" w:rsidP="0079151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Философия организации</w:t>
            </w:r>
          </w:p>
        </w:tc>
      </w:tr>
      <w:tr w:rsidR="00672366" w:rsidRPr="00A33BA0" w:rsidTr="00791519">
        <w:tc>
          <w:tcPr>
            <w:tcW w:w="2299" w:type="dxa"/>
            <w:vMerge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Традиции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Корпоративные принципы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Структура управления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Принятие управленческих решений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Распределение ответственности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Мотивация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Оплата труда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Оценка персонала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Научно-технический прогресс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Обучение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Расстановка кадров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Формализация отношений в коллективе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Приоритетные качества руководителя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366" w:rsidRPr="00A33BA0" w:rsidTr="00791519">
        <w:tc>
          <w:tcPr>
            <w:tcW w:w="2299" w:type="dxa"/>
            <w:vAlign w:val="center"/>
          </w:tcPr>
          <w:p w:rsidR="00672366" w:rsidRPr="00A33BA0" w:rsidRDefault="00672366" w:rsidP="0079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3BA0">
              <w:rPr>
                <w:rFonts w:ascii="Times New Roman" w:eastAsia="Times New Roman" w:hAnsi="Times New Roman" w:cs="Times New Roman"/>
                <w:lang w:eastAsia="ru-RU"/>
              </w:rPr>
              <w:t>Недостатки</w:t>
            </w:r>
          </w:p>
        </w:tc>
        <w:tc>
          <w:tcPr>
            <w:tcW w:w="229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672366" w:rsidRPr="00A33BA0" w:rsidRDefault="00672366" w:rsidP="00791519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2366" w:rsidRDefault="00672366">
      <w:bookmarkStart w:id="0" w:name="_GoBack"/>
      <w:bookmarkEnd w:id="0"/>
    </w:p>
    <w:sectPr w:rsidR="0067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66"/>
    <w:rsid w:val="004514D9"/>
    <w:rsid w:val="005350BD"/>
    <w:rsid w:val="0067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5BD8-05C4-40E0-94DB-8148B3D5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7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72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2020-09-07T19:20:00Z</dcterms:created>
  <dcterms:modified xsi:type="dcterms:W3CDTF">2020-09-07T20:15:00Z</dcterms:modified>
</cp:coreProperties>
</file>